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keepNext w:val="0"/>
        <w:keepLines w:val="0"/>
        <w:widowControl w:val="0"/>
        <w:contextualSpacing w:val="0"/>
        <w:jc w:val="right"/>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b w:val="1"/>
          <w:rtl w:val="0"/>
        </w:rPr>
        <w:t xml:space="preserve">************FINAL****************</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b w:val="1"/>
          <w:rtl w:val="0"/>
        </w:rPr>
        <w:t xml:space="preserve">Sample Text for Family Letter:</w:t>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b w:val="1"/>
          <w:i w:val="1"/>
          <w:rtl w:val="0"/>
        </w:rPr>
        <w:t xml:space="preserve">Playworks &amp; [School Name Elementary]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rtl w:val="0"/>
        </w:rPr>
        <w:t xml:space="preserve">Dear Families:</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rtl w:val="0"/>
        </w:rPr>
        <w:t xml:space="preserve">We would like to share with you the good news that we</w:t>
      </w:r>
      <w:r w:rsidRPr="00000000" w:rsidR="00000000" w:rsidDel="00000000">
        <w:rPr>
          <w:rFonts w:cs="Georgia" w:hAnsi="Georgia" w:eastAsia="Georgia" w:ascii="Georgia"/>
          <w:color w:val="980000"/>
          <w:rtl w:val="0"/>
        </w:rPr>
        <w:t xml:space="preserve"> </w:t>
      </w:r>
      <w:r w:rsidRPr="00000000" w:rsidR="00000000" w:rsidDel="00000000">
        <w:rPr>
          <w:rFonts w:cs="Georgia" w:hAnsi="Georgia" w:eastAsia="Georgia" w:ascii="Georgia"/>
          <w:rtl w:val="0"/>
        </w:rPr>
        <w:t xml:space="preserve">have decided to partner </w:t>
      </w:r>
      <w:r w:rsidRPr="00000000" w:rsidR="00000000" w:rsidDel="00000000">
        <w:rPr>
          <w:rFonts w:cs="Georgia" w:hAnsi="Georgia" w:eastAsia="Georgia" w:ascii="Georgia"/>
          <w:rtl w:val="0"/>
        </w:rPr>
        <w:t xml:space="preserve">with </w:t>
      </w:r>
      <w:r w:rsidRPr="00000000" w:rsidR="00000000" w:rsidDel="00000000">
        <w:rPr>
          <w:rFonts w:cs="Georgia" w:hAnsi="Georgia" w:eastAsia="Georgia" w:ascii="Georgia"/>
          <w:b w:val="1"/>
          <w:rtl w:val="0"/>
        </w:rPr>
        <w:t xml:space="preserve">Playworks</w:t>
      </w:r>
      <w:r w:rsidRPr="00000000" w:rsidR="00000000" w:rsidDel="00000000">
        <w:rPr>
          <w:rFonts w:cs="Georgia" w:hAnsi="Georgia" w:eastAsia="Georgia" w:ascii="Georgia"/>
          <w:rtl w:val="0"/>
        </w:rPr>
        <w:t xml:space="preserve">, a </w:t>
      </w:r>
      <w:r w:rsidRPr="00000000" w:rsidR="00000000" w:rsidDel="00000000">
        <w:rPr>
          <w:rFonts w:cs="Georgia" w:hAnsi="Georgia" w:eastAsia="Georgia" w:ascii="Georgia"/>
          <w:rtl w:val="0"/>
        </w:rPr>
        <w:t xml:space="preserve">national non-profit, </w:t>
      </w:r>
      <w:r w:rsidRPr="00000000" w:rsidR="00000000" w:rsidDel="00000000">
        <w:rPr>
          <w:rFonts w:cs="Georgia" w:hAnsi="Georgia" w:eastAsia="Georgia" w:ascii="Georgia"/>
          <w:rtl w:val="0"/>
        </w:rPr>
        <w:t xml:space="preserve"> to ensure that we are doing our best to incorporate healthy, inclusive play into our school day - every day, for every student. </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Fonts w:cs="Georgia" w:hAnsi="Georgia" w:eastAsia="Georgia" w:ascii="Georgia"/>
          <w:rtl w:val="0"/>
        </w:rPr>
        <w:t xml:space="preserve">Playworks will help equip our staff and community with the tools needed to create a positive recess experience for every one of our students. By shifting behavior on the playground, we expect to see more positive student engagement, more fun play opportunities and reduced negative episodes so that </w:t>
      </w:r>
      <w:r w:rsidRPr="00000000" w:rsidR="00000000" w:rsidDel="00000000">
        <w:rPr>
          <w:rFonts w:cs="Georgia" w:hAnsi="Georgia" w:eastAsia="Georgia" w:ascii="Georgia"/>
          <w:b w:val="1"/>
          <w:rtl w:val="0"/>
        </w:rPr>
        <w:t xml:space="preserve">our students can return to the classroom ready to learn.</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rtl w:val="0"/>
        </w:rPr>
        <w:t xml:space="preserve">Our Recess Team, composed of </w:t>
      </w:r>
      <w:r w:rsidRPr="00000000" w:rsidR="00000000" w:rsidDel="00000000">
        <w:rPr>
          <w:rFonts w:cs="Georgia" w:hAnsi="Georgia" w:eastAsia="Georgia" w:ascii="Georgia"/>
          <w:color w:val="980000"/>
          <w:rtl w:val="0"/>
        </w:rPr>
        <w:t xml:space="preserve">[teachers, recess aides, administrators], </w:t>
      </w:r>
      <w:r w:rsidRPr="00000000" w:rsidR="00000000" w:rsidDel="00000000">
        <w:rPr>
          <w:rFonts w:cs="Georgia" w:hAnsi="Georgia" w:eastAsia="Georgia" w:ascii="Georgia"/>
          <w:rtl w:val="0"/>
        </w:rPr>
        <w:t xml:space="preserve">will use a brand of games designed to promote inclusion.  Additionally our team will apply new group management techniques to teach students how to play well together, resolve conflicts, and develop leadership skills.  Playworks trainers will return to our school to observe recess and give us feedback so that we can have the best possible recess for our students.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Georgia" w:hAnsi="Georgia" w:eastAsia="Georgia" w:ascii="Georgia"/>
          <w:rtl w:val="0"/>
        </w:rPr>
        <w:t xml:space="preserve">(Optional) We invite you to come join us for recess.</w:t>
      </w:r>
    </w:p>
    <w:p w:rsidP="00000000" w:rsidRPr="00000000" w:rsidR="00000000" w:rsidDel="00000000" w:rsidRDefault="00000000">
      <w:pPr>
        <w:numPr>
          <w:ilvl w:val="0"/>
          <w:numId w:val="1"/>
        </w:numPr>
        <w:ind w:left="720" w:hanging="359"/>
        <w:contextualSpacing w:val="1"/>
        <w:rPr>
          <w:rFonts w:cs="Georgia" w:hAnsi="Georgia" w:eastAsia="Georgia" w:ascii="Georgia"/>
          <w:u w:val="none"/>
        </w:rPr>
      </w:pPr>
      <w:r w:rsidRPr="00000000" w:rsidR="00000000" w:rsidDel="00000000">
        <w:rPr>
          <w:rFonts w:cs="Georgia" w:hAnsi="Georgia" w:eastAsia="Georgia" w:ascii="Georgia"/>
          <w:rtl w:val="0"/>
        </w:rPr>
        <w:t xml:space="preserve">Come share some High Five’s and offer positive encouragement </w:t>
      </w:r>
    </w:p>
    <w:p w:rsidP="00000000" w:rsidRPr="00000000" w:rsidR="00000000" w:rsidDel="00000000" w:rsidRDefault="00000000">
      <w:pPr>
        <w:numPr>
          <w:ilvl w:val="0"/>
          <w:numId w:val="1"/>
        </w:numPr>
        <w:ind w:left="720" w:hanging="359"/>
        <w:contextualSpacing w:val="1"/>
        <w:rPr>
          <w:rFonts w:cs="Georgia" w:hAnsi="Georgia" w:eastAsia="Georgia" w:ascii="Georgia"/>
          <w:u w:val="none"/>
        </w:rPr>
      </w:pPr>
      <w:r w:rsidRPr="00000000" w:rsidR="00000000" w:rsidDel="00000000">
        <w:rPr>
          <w:rFonts w:cs="Georgia" w:hAnsi="Georgia" w:eastAsia="Georgia" w:ascii="Georgia"/>
          <w:rtl w:val="0"/>
        </w:rPr>
        <w:t xml:space="preserve">Jump into a game of 4 Square, Switch or Jump Ropes </w:t>
      </w:r>
    </w:p>
    <w:p w:rsidP="00000000" w:rsidRPr="00000000" w:rsidR="00000000" w:rsidDel="00000000" w:rsidRDefault="00000000">
      <w:pPr>
        <w:numPr>
          <w:ilvl w:val="0"/>
          <w:numId w:val="1"/>
        </w:numPr>
        <w:ind w:left="720" w:hanging="359"/>
        <w:contextualSpacing w:val="1"/>
        <w:rPr>
          <w:rFonts w:cs="Georgia" w:hAnsi="Georgia" w:eastAsia="Georgia" w:ascii="Georgia"/>
          <w:u w:val="none"/>
        </w:rPr>
      </w:pPr>
      <w:r w:rsidRPr="00000000" w:rsidR="00000000" w:rsidDel="00000000">
        <w:rPr>
          <w:rFonts w:cs="Georgia" w:hAnsi="Georgia" w:eastAsia="Georgia" w:ascii="Georgia"/>
          <w:rtl w:val="0"/>
        </w:rPr>
        <w:t xml:space="preserve">Learn a </w:t>
      </w:r>
      <w:r w:rsidRPr="00000000" w:rsidR="00000000" w:rsidDel="00000000">
        <w:rPr>
          <w:rFonts w:cs="Georgia" w:hAnsi="Georgia" w:eastAsia="Georgia" w:ascii="Georgia"/>
          <w:i w:val="1"/>
          <w:rtl w:val="0"/>
        </w:rPr>
        <w:t xml:space="preserve">NEW</w:t>
      </w:r>
      <w:r w:rsidRPr="00000000" w:rsidR="00000000" w:rsidDel="00000000">
        <w:rPr>
          <w:rFonts w:cs="Georgia" w:hAnsi="Georgia" w:eastAsia="Georgia" w:ascii="Georgia"/>
          <w:rtl w:val="0"/>
        </w:rPr>
        <w:t xml:space="preserve"> game of tag</w:t>
      </w:r>
    </w:p>
    <w:p w:rsidP="00000000" w:rsidRPr="00000000" w:rsidR="00000000" w:rsidDel="00000000" w:rsidRDefault="00000000">
      <w:pPr>
        <w:numPr>
          <w:ilvl w:val="0"/>
          <w:numId w:val="1"/>
        </w:numPr>
        <w:ind w:left="720" w:hanging="359"/>
        <w:contextualSpacing w:val="1"/>
        <w:rPr>
          <w:rFonts w:cs="Georgia" w:hAnsi="Georgia" w:eastAsia="Georgia" w:ascii="Georgia"/>
          <w:u w:val="none"/>
        </w:rPr>
      </w:pPr>
      <w:r w:rsidRPr="00000000" w:rsidR="00000000" w:rsidDel="00000000">
        <w:rPr>
          <w:rFonts w:cs="Georgia" w:hAnsi="Georgia" w:eastAsia="Georgia" w:ascii="Georgia"/>
          <w:rtl w:val="0"/>
        </w:rPr>
        <w:t xml:space="preserve">Have FUN!!</w:t>
      </w:r>
    </w:p>
    <w:p w:rsidP="00000000" w:rsidRPr="00000000" w:rsidR="00000000" w:rsidDel="00000000" w:rsidRDefault="00000000">
      <w:pPr>
        <w:contextualSpacing w:val="0"/>
      </w:pPr>
      <w:r w:rsidRPr="00000000" w:rsidR="00000000" w:rsidDel="00000000">
        <w:rPr>
          <w:rFonts w:cs="Georgia" w:hAnsi="Georgia" w:eastAsia="Georgia" w:ascii="Georgia"/>
          <w:rtl w:val="0"/>
        </w:rPr>
        <w:t xml:space="preserve">If you are interested please contact [Recess Lead] so we know when to expect you.</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Fonts w:cs="Georgia" w:hAnsi="Georgia" w:eastAsia="Georgia" w:ascii="Georgia"/>
          <w:rtl w:val="0"/>
        </w:rPr>
        <w:t xml:space="preserve">To read more about Playworks, research on play, and stories from playgrounds across the country, visit </w:t>
      </w:r>
      <w:hyperlink r:id="rId5">
        <w:r w:rsidRPr="00000000" w:rsidR="00000000" w:rsidDel="00000000">
          <w:rPr>
            <w:rFonts w:cs="Georgia" w:hAnsi="Georgia" w:eastAsia="Georgia" w:ascii="Georgia"/>
            <w:color w:val="1155cc"/>
            <w:u w:val="single"/>
            <w:rtl w:val="0"/>
          </w:rPr>
          <w:t xml:space="preserve">www.playworks.org</w:t>
        </w:r>
      </w:hyperlink>
      <w:r w:rsidRPr="00000000" w:rsidR="00000000" w:rsidDel="00000000">
        <w:rPr>
          <w:rFonts w:cs="Georgia" w:hAnsi="Georgia" w:eastAsia="Georgia" w:ascii="Georgia"/>
          <w:rtl w:val="0"/>
        </w:rPr>
        <w:t xml:space="preserve">.</w:t>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Fonts w:cs="Georgia" w:hAnsi="Georgia" w:eastAsia="Georgia" w:ascii="Georgia"/>
          <w:rtl w:val="0"/>
        </w:rPr>
        <w:t xml:space="preserve">Sincerely, </w:t>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Fonts w:cs="Georgia" w:hAnsi="Georgia" w:eastAsia="Georgia" w:ascii="Georgia"/>
          <w:rtl w:val="0"/>
        </w:rPr>
        <w:t xml:space="preserve">Principal</w:t>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b w:val="1"/>
          <w:rtl w:val="0"/>
        </w:rPr>
        <w:t xml:space="preserve">Sample images below</w:t>
      </w: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drawing>
          <wp:inline distR="19050" distT="19050" distB="19050" distL="19050">
            <wp:extent cy="1247775" cx="1885950"/>
            <wp:effectExtent t="0" b="0" r="0" l="0"/>
            <wp:docPr id="1" name="image00.jpg"/>
            <a:graphic>
              <a:graphicData uri="http://schemas.openxmlformats.org/drawingml/2006/picture">
                <pic:pic>
                  <pic:nvPicPr>
                    <pic:cNvPr id="0" name="image00.jpg"/>
                    <pic:cNvPicPr preferRelativeResize="0"/>
                  </pic:nvPicPr>
                  <pic:blipFill>
                    <a:blip r:embed="rId6"/>
                    <a:srcRect t="0" b="0" r="0" l="0"/>
                    <a:stretch>
                      <a:fillRect/>
                    </a:stretch>
                  </pic:blipFill>
                  <pic:spPr>
                    <a:xfrm>
                      <a:ext cy="1247775" cx="1885950"/>
                    </a:xfrm>
                    <a:prstGeom prst="rect"/>
                    <a:ln/>
                  </pic:spPr>
                </pic:pic>
              </a:graphicData>
            </a:graphic>
          </wp:inline>
        </w:drawing>
      </w:r>
      <w:r w:rsidRPr="00000000" w:rsidR="00000000" w:rsidDel="00000000">
        <w:rPr>
          <w:rtl w:val="0"/>
        </w:rPr>
      </w:r>
      <w:r w:rsidRPr="00000000" w:rsidR="00000000" w:rsidDel="00000000">
        <w:drawing>
          <wp:anchor allowOverlap="0" distR="19050" hidden="0" distT="19050" distB="19050" layoutInCell="0" locked="0" relativeHeight="0" simplePos="0" distL="19050" behindDoc="0">
            <wp:simplePos y="0" x="0"/>
            <wp:positionH relativeFrom="margin">
              <wp:posOffset>2790825</wp:posOffset>
            </wp:positionH>
            <wp:positionV relativeFrom="paragraph">
              <wp:posOffset>447675</wp:posOffset>
            </wp:positionV>
            <wp:extent cy="1143000" cx="1714500"/>
            <wp:effectExtent t="0" b="0" r="0" l="0"/>
            <wp:wrapSquare distR="19050" distT="19050" distB="19050" wrapText="bothSides" distL="19050"/>
            <wp:docPr id="2" name="image02.jpg"/>
            <a:graphic>
              <a:graphicData uri="http://schemas.openxmlformats.org/drawingml/2006/picture">
                <pic:pic>
                  <pic:nvPicPr>
                    <pic:cNvPr id="0" name="image02.jpg"/>
                    <pic:cNvPicPr preferRelativeResize="0"/>
                  </pic:nvPicPr>
                  <pic:blipFill>
                    <a:blip r:embed="rId7"/>
                    <a:srcRect t="0" b="0" r="0" l="0"/>
                    <a:stretch>
                      <a:fillRect/>
                    </a:stretch>
                  </pic:blipFill>
                  <pic:spPr>
                    <a:xfrm>
                      <a:ext cy="1143000" cx="1714500"/>
                    </a:xfrm>
                    <a:prstGeom prst="rect"/>
                    <a:ln/>
                  </pic:spPr>
                </pic:pic>
              </a:graphicData>
            </a:graphic>
          </wp:anchor>
        </w:drawing>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spacing w:lineRule="auto" w:after="0" w:line="276" w:before="0"/>
        <w:ind w:left="0" w:firstLine="0" w:right="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r w:rsidRPr="00000000" w:rsidR="00000000" w:rsidDel="00000000">
        <w:drawing>
          <wp:anchor allowOverlap="0" distR="19050" hidden="0" distT="19050" distB="19050" layoutInCell="0" locked="0" relativeHeight="0" simplePos="0" distL="19050" behindDoc="0">
            <wp:simplePos y="0" x="0"/>
            <wp:positionH relativeFrom="margin">
              <wp:posOffset>0</wp:posOffset>
            </wp:positionH>
            <wp:positionV relativeFrom="paragraph">
              <wp:posOffset>47625</wp:posOffset>
            </wp:positionV>
            <wp:extent cy="1724025" cx="2600325"/>
            <wp:effectExtent t="0" b="0" r="0" l="0"/>
            <wp:wrapSquare distR="19050" distT="19050" distB="19050" wrapText="bothSides" distL="19050"/>
            <wp:docPr id="4" name="image01.jpg"/>
            <a:graphic>
              <a:graphicData uri="http://schemas.openxmlformats.org/drawingml/2006/picture">
                <pic:pic>
                  <pic:nvPicPr>
                    <pic:cNvPr id="0" name="image01.jpg"/>
                    <pic:cNvPicPr preferRelativeResize="0"/>
                  </pic:nvPicPr>
                  <pic:blipFill>
                    <a:blip r:embed="rId8"/>
                    <a:srcRect t="0" b="0" r="0" l="0"/>
                    <a:stretch>
                      <a:fillRect/>
                    </a:stretch>
                  </pic:blipFill>
                  <pic:spPr>
                    <a:xfrm>
                      <a:ext cy="1724025" cx="2600325"/>
                    </a:xfrm>
                    <a:prstGeom prst="rect"/>
                    <a:ln/>
                  </pic:spPr>
                </pic:pic>
              </a:graphicData>
            </a:graphic>
          </wp:anchor>
        </w:drawing>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r w:rsidRPr="00000000" w:rsidR="00000000" w:rsidDel="00000000">
        <w:drawing>
          <wp:anchor allowOverlap="0" distR="19050" hidden="0" distT="19050" distB="19050" layoutInCell="0" locked="0" relativeHeight="0" simplePos="0" distL="19050" behindDoc="0">
            <wp:simplePos y="0" x="0"/>
            <wp:positionH relativeFrom="margin">
              <wp:posOffset>2466975</wp:posOffset>
            </wp:positionH>
            <wp:positionV relativeFrom="paragraph">
              <wp:posOffset>133350</wp:posOffset>
            </wp:positionV>
            <wp:extent cy="1562100" cx="2362200"/>
            <wp:effectExtent t="0" b="0" r="0" l="0"/>
            <wp:wrapSquare distR="19050" distT="19050" distB="19050" wrapText="bothSides" distL="19050"/>
            <wp:docPr id="3" name="image03.jpg"/>
            <a:graphic>
              <a:graphicData uri="http://schemas.openxmlformats.org/drawingml/2006/picture">
                <pic:pic>
                  <pic:nvPicPr>
                    <pic:cNvPr id="0" name="image03.jpg"/>
                    <pic:cNvPicPr preferRelativeResize="0"/>
                  </pic:nvPicPr>
                  <pic:blipFill>
                    <a:blip r:embed="rId9"/>
                    <a:srcRect t="0" b="0" r="0" l="0"/>
                    <a:stretch>
                      <a:fillRect/>
                    </a:stretch>
                  </pic:blipFill>
                  <pic:spPr>
                    <a:xfrm>
                      <a:ext cy="1562100" cx="2362200"/>
                    </a:xfrm>
                    <a:prstGeom prst="rect"/>
                    <a:ln/>
                  </pic:spPr>
                </pic:pic>
              </a:graphicData>
            </a:graphic>
          </wp:anchor>
        </w:drawing>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keepNext w:val="0"/>
        <w:keepLines w:val="0"/>
        <w:widowControl w:val="0"/>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0"/>
        <w:spacing w:lineRule="auto" w:after="0" w:line="276" w:before="0"/>
        <w:ind w:left="0" w:firstLine="0" w:right="0"/>
        <w:contextualSpacing w:val="1"/>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widowControl w:val="0"/>
      <w:spacing w:lineRule="auto" w:after="120" w:before="480"/>
      <w:contextualSpacing w:val="1"/>
    </w:pPr>
    <w:rPr>
      <w:b w:val="1"/>
      <w:sz w:val="36"/>
    </w:rPr>
  </w:style>
  <w:style w:styleId="Heading2" w:type="paragraph">
    <w:name w:val="heading 2"/>
    <w:basedOn w:val="Normal"/>
    <w:next w:val="Normal"/>
    <w:pPr>
      <w:keepNext w:val="0"/>
      <w:keepLines w:val="0"/>
      <w:widowControl w:val="0"/>
      <w:spacing w:lineRule="auto" w:after="80" w:before="360"/>
      <w:contextualSpacing w:val="1"/>
    </w:pPr>
    <w:rPr>
      <w:b w:val="1"/>
      <w:sz w:val="28"/>
    </w:rPr>
  </w:style>
  <w:style w:styleId="Heading3" w:type="paragraph">
    <w:name w:val="heading 3"/>
    <w:basedOn w:val="Normal"/>
    <w:next w:val="Normal"/>
    <w:pPr>
      <w:keepNext w:val="0"/>
      <w:keepLines w:val="0"/>
      <w:widowControl w:val="0"/>
      <w:spacing w:lineRule="auto" w:after="80" w:before="280"/>
      <w:contextualSpacing w:val="1"/>
    </w:pPr>
    <w:rPr>
      <w:b w:val="1"/>
      <w:color w:val="666666"/>
      <w:sz w:val="24"/>
    </w:rPr>
  </w:style>
  <w:style w:styleId="Heading4" w:type="paragraph">
    <w:name w:val="heading 4"/>
    <w:basedOn w:val="Normal"/>
    <w:next w:val="Normal"/>
    <w:pPr>
      <w:keepNext w:val="0"/>
      <w:keepLines w:val="0"/>
      <w:widowControl w:val="0"/>
      <w:spacing w:lineRule="auto" w:after="40" w:before="240"/>
      <w:contextualSpacing w:val="1"/>
    </w:pPr>
    <w:rPr>
      <w:i w:val="1"/>
      <w:color w:val="666666"/>
      <w:sz w:val="22"/>
    </w:rPr>
  </w:style>
  <w:style w:styleId="Heading5" w:type="paragraph">
    <w:name w:val="heading 5"/>
    <w:basedOn w:val="Normal"/>
    <w:next w:val="Normal"/>
    <w:pPr>
      <w:keepNext w:val="0"/>
      <w:keepLines w:val="0"/>
      <w:widowControl w:val="0"/>
      <w:spacing w:lineRule="auto" w:after="40" w:before="220"/>
      <w:contextualSpacing w:val="1"/>
    </w:pPr>
    <w:rPr>
      <w:b w:val="1"/>
      <w:color w:val="666666"/>
      <w:sz w:val="20"/>
    </w:rPr>
  </w:style>
  <w:style w:styleId="Heading6" w:type="paragraph">
    <w:name w:val="heading 6"/>
    <w:basedOn w:val="Normal"/>
    <w:next w:val="Normal"/>
    <w:pPr>
      <w:keepNext w:val="0"/>
      <w:keepLines w:val="0"/>
      <w:widowControl w:val="0"/>
      <w:spacing w:lineRule="auto" w:after="40" w:before="200"/>
      <w:contextualSpacing w:val="1"/>
    </w:pPr>
    <w:rPr>
      <w:i w:val="1"/>
      <w:color w:val="666666"/>
      <w:sz w:val="20"/>
    </w:rPr>
  </w:style>
  <w:style w:styleId="Title" w:type="paragraph">
    <w:name w:val="Title"/>
    <w:basedOn w:val="Normal"/>
    <w:next w:val="Normal"/>
    <w:pPr>
      <w:keepNext w:val="0"/>
      <w:keepLines w:val="0"/>
      <w:widowControl w:val="0"/>
      <w:spacing w:lineRule="auto" w:after="120" w:before="480"/>
      <w:contextualSpacing w:val="1"/>
    </w:pPr>
    <w:rPr>
      <w:b w:val="1"/>
      <w:sz w:val="72"/>
    </w:rPr>
  </w:style>
  <w:style w:styleId="Subtitle" w:type="paragraph">
    <w:name w:val="Subtitle"/>
    <w:basedOn w:val="Normal"/>
    <w:next w:val="Normal"/>
    <w:pPr>
      <w:keepNext w:val="0"/>
      <w:keepLines w:val="0"/>
      <w:widowControl w:val="0"/>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3.jpg" Type="http://schemas.openxmlformats.org/officeDocument/2006/relationships/image" Id="rId9"/><Relationship Target="media/image00.jpg" Type="http://schemas.openxmlformats.org/officeDocument/2006/relationships/image" Id="rId6"/><Relationship Target="http://www.playworks.org" Type="http://schemas.openxmlformats.org/officeDocument/2006/relationships/hyperlink" TargetMode="External" Id="rId5"/><Relationship Target="media/image01.jpg" Type="http://schemas.openxmlformats.org/officeDocument/2006/relationships/image" Id="rId8"/><Relationship Target="media/image02.jp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Family (Parents, etc.) Letter.docx</dc:title>
</cp:coreProperties>
</file>