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contextualSpacing w:val="0"/>
        <w:rPr>
          <w:rFonts w:ascii="Nunito" w:cs="Nunito" w:eastAsia="Nunito" w:hAnsi="Nunito"/>
          <w:b w:val="1"/>
          <w:sz w:val="28"/>
          <w:szCs w:val="28"/>
        </w:rPr>
      </w:pPr>
      <w:r w:rsidDel="00000000" w:rsidR="00000000" w:rsidRPr="00000000">
        <w:rPr>
          <w:rFonts w:ascii="Nunito" w:cs="Nunito" w:eastAsia="Nunito" w:hAnsi="Nunito"/>
          <w:b w:val="1"/>
          <w:sz w:val="28"/>
          <w:szCs w:val="28"/>
          <w:rtl w:val="0"/>
        </w:rPr>
        <w:t xml:space="preserve">Power of Play Home Marketing Tools</w:t>
      </w:r>
    </w:p>
    <w:p w:rsidR="00000000" w:rsidDel="00000000" w:rsidP="00000000" w:rsidRDefault="00000000" w:rsidRPr="00000000" w14:paraId="00000001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Videos: </w:t>
      </w:r>
    </w:p>
    <w:p w:rsidR="00000000" w:rsidDel="00000000" w:rsidP="00000000" w:rsidRDefault="00000000" w:rsidRPr="00000000" w14:paraId="00000003">
      <w:pPr>
        <w:ind w:left="720" w:firstLine="0"/>
        <w:contextualSpacing w:val="0"/>
        <w:rPr/>
      </w:pPr>
      <w:r w:rsidDel="00000000" w:rsidR="00000000" w:rsidRPr="00000000">
        <w:rPr>
          <w:rtl w:val="0"/>
        </w:rPr>
        <w:t xml:space="preserve">Bring out the best in every kid -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https://youtu.be/Bq-kti6Udzw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720" w:firstLine="0"/>
        <w:contextualSpacing w:val="0"/>
        <w:rPr/>
      </w:pPr>
      <w:r w:rsidDel="00000000" w:rsidR="00000000" w:rsidRPr="00000000">
        <w:rPr>
          <w:rtl w:val="0"/>
        </w:rPr>
        <w:t xml:space="preserve">Choose Play -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https://youtu.be/F5BVhJIK5eA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720" w:firstLine="0"/>
        <w:contextualSpacing w:val="0"/>
        <w:rPr/>
      </w:pPr>
      <w:r w:rsidDel="00000000" w:rsidR="00000000" w:rsidRPr="00000000">
        <w:rPr>
          <w:rtl w:val="0"/>
        </w:rPr>
        <w:t xml:space="preserve">Playworks for Every Kid -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https://youtu.be/knljBK9V3zo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720" w:firstLine="0"/>
        <w:contextualSpacing w:val="0"/>
        <w:rPr/>
      </w:pPr>
      <w:r w:rsidDel="00000000" w:rsidR="00000000" w:rsidRPr="00000000">
        <w:rPr>
          <w:rtl w:val="0"/>
        </w:rPr>
        <w:t xml:space="preserve">Why we play -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https://youtu.be/6Vqu5XRzeSo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720" w:firstLine="0"/>
        <w:contextualSpacing w:val="0"/>
        <w:rPr/>
      </w:pPr>
      <w:r w:rsidDel="00000000" w:rsidR="00000000" w:rsidRPr="00000000">
        <w:rPr>
          <w:rtl w:val="0"/>
        </w:rPr>
        <w:t xml:space="preserve">Play Works -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https://youtu.be/hpwbu_b4dtE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Press Kit &amp; Guidelines:</w:t>
      </w:r>
    </w:p>
    <w:p w:rsidR="00000000" w:rsidDel="00000000" w:rsidP="00000000" w:rsidRDefault="00000000" w:rsidRPr="00000000" w14:paraId="0000000B">
      <w:pPr>
        <w:contextualSpacing w:val="0"/>
        <w:rPr/>
      </w:pPr>
      <w:r w:rsidDel="00000000" w:rsidR="00000000" w:rsidRPr="00000000">
        <w:rPr>
          <w:rtl w:val="0"/>
        </w:rPr>
        <w:t xml:space="preserve">  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https://www.playworks.org/about/press-kit/brand-guidelines/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contextualSpacing w:val="0"/>
        <w:rPr/>
      </w:pPr>
      <w:r w:rsidDel="00000000" w:rsidR="00000000" w:rsidRPr="00000000">
        <w:rPr>
          <w:rtl w:val="0"/>
        </w:rPr>
        <w:tab/>
        <w:t xml:space="preserve">There are quite a lot of details here, including fonts, colors, etc.  </w:t>
      </w:r>
    </w:p>
    <w:p w:rsidR="00000000" w:rsidDel="00000000" w:rsidP="00000000" w:rsidRDefault="00000000" w:rsidRPr="00000000" w14:paraId="0000000D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Logos:</w:t>
      </w:r>
    </w:p>
    <w:p w:rsidR="00000000" w:rsidDel="00000000" w:rsidP="00000000" w:rsidRDefault="00000000" w:rsidRPr="00000000" w14:paraId="0000000F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contextualSpacing w:val="0"/>
        <w:rPr/>
      </w:pPr>
      <w:r w:rsidDel="00000000" w:rsidR="00000000" w:rsidRPr="00000000">
        <w:rPr/>
        <w:drawing>
          <wp:inline distB="114300" distT="114300" distL="114300" distR="114300">
            <wp:extent cx="3014663" cy="1550398"/>
            <wp:effectExtent b="0" l="0" r="0" t="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14663" cy="155039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ab/>
        <w:tab/>
      </w:r>
      <w:r w:rsidDel="00000000" w:rsidR="00000000" w:rsidRPr="00000000">
        <w:rPr/>
        <w:drawing>
          <wp:inline distB="114300" distT="114300" distL="114300" distR="114300">
            <wp:extent cx="1889793" cy="1252538"/>
            <wp:effectExtent b="0" l="0" r="0" t="0"/>
            <wp:docPr id="4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89793" cy="12525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ab/>
        <w:tab/>
      </w:r>
      <w:r w:rsidDel="00000000" w:rsidR="00000000" w:rsidRPr="00000000">
        <w:rPr/>
        <w:drawing>
          <wp:inline distB="114300" distT="114300" distL="114300" distR="114300">
            <wp:extent cx="3293198" cy="461963"/>
            <wp:effectExtent b="0" l="0" r="0" t="0"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93198" cy="4619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contextualSpacing w:val="0"/>
        <w:rPr/>
      </w:pPr>
      <w:r w:rsidDel="00000000" w:rsidR="00000000" w:rsidRPr="00000000">
        <w:rPr>
          <w:rtl w:val="0"/>
        </w:rPr>
        <w:t xml:space="preserve">Also, to show your participation in the program, you are welcome to use the logo below in your materials, provided Playworks has received your Commitment Form.</w:t>
      </w:r>
    </w:p>
    <w:p w:rsidR="00000000" w:rsidDel="00000000" w:rsidP="00000000" w:rsidRDefault="00000000" w:rsidRPr="00000000" w14:paraId="00000013">
      <w:pPr>
        <w:contextualSpacing w:val="0"/>
        <w:rPr/>
      </w:pPr>
      <w:r w:rsidDel="00000000" w:rsidR="00000000" w:rsidRPr="00000000">
        <w:rPr/>
        <w:drawing>
          <wp:inline distB="114300" distT="114300" distL="114300" distR="114300">
            <wp:extent cx="2677444" cy="2071688"/>
            <wp:effectExtent b="0" l="0" r="0" t="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77444" cy="20716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Sign Riders:</w:t>
      </w:r>
    </w:p>
    <w:p w:rsidR="00000000" w:rsidDel="00000000" w:rsidP="00000000" w:rsidRDefault="00000000" w:rsidRPr="00000000" w14:paraId="0000001B">
      <w:pPr>
        <w:contextualSpacing w:val="0"/>
        <w:rPr/>
      </w:pPr>
      <w:r w:rsidDel="00000000" w:rsidR="00000000" w:rsidRPr="00000000">
        <w:rPr/>
        <w:drawing>
          <wp:inline distB="114300" distT="114300" distL="114300" distR="114300">
            <wp:extent cx="6858000" cy="181610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816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contextualSpacing w:val="0"/>
        <w:rPr/>
        <w:sectPr>
          <w:pgSz w:h="15840" w:w="12240"/>
          <w:pgMar w:bottom="720" w:top="720" w:left="720" w:right="720" w:header="0" w:footer="720"/>
          <w:pgNumType w:start="1"/>
        </w:sectPr>
      </w:pPr>
      <w:r w:rsidDel="00000000" w:rsidR="00000000" w:rsidRPr="00000000">
        <w:rPr>
          <w:rtl w:val="0"/>
        </w:rPr>
        <w:t xml:space="preserve">To order sign riders, contact our Thomas Printworks representative, Paul Wilson. 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/>
      </w:pPr>
      <w:r w:rsidDel="00000000" w:rsidR="00000000" w:rsidRPr="00000000">
        <w:rPr>
          <w:rtl w:val="0"/>
        </w:rPr>
        <w:t xml:space="preserve">Paul Wilson, Color Sales Manager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0">
      <w:pPr>
        <w:contextualSpacing w:val="0"/>
        <w:rPr/>
      </w:pPr>
      <w:r w:rsidDel="00000000" w:rsidR="00000000" w:rsidRPr="00000000">
        <w:rPr>
          <w:rtl w:val="0"/>
        </w:rPr>
        <w:t xml:space="preserve">paul.wilson@thomasprintworks.com</w:t>
      </w:r>
    </w:p>
    <w:p w:rsidR="00000000" w:rsidDel="00000000" w:rsidP="00000000" w:rsidRDefault="00000000" w:rsidRPr="00000000" w14:paraId="00000021">
      <w:pPr>
        <w:contextualSpacing w:val="0"/>
        <w:rPr/>
      </w:pPr>
      <w:r w:rsidDel="00000000" w:rsidR="00000000" w:rsidRPr="00000000">
        <w:rPr>
          <w:rtl w:val="0"/>
        </w:rPr>
        <w:t xml:space="preserve">Office: 602-241-5595</w:t>
      </w:r>
    </w:p>
    <w:p w:rsidR="00000000" w:rsidDel="00000000" w:rsidP="00000000" w:rsidRDefault="00000000" w:rsidRPr="00000000" w14:paraId="00000022">
      <w:pPr>
        <w:contextualSpacing w:val="0"/>
        <w:rPr/>
      </w:pPr>
      <w:r w:rsidDel="00000000" w:rsidR="00000000" w:rsidRPr="00000000">
        <w:rPr>
          <w:rtl w:val="0"/>
        </w:rPr>
        <w:t xml:space="preserve">Cell: 602-790-715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/>
      </w:pPr>
      <w:r w:rsidDel="00000000" w:rsidR="00000000" w:rsidRPr="00000000">
        <w:rPr>
          <w:rtl w:val="0"/>
        </w:rPr>
        <w:t xml:space="preserve">Thomas Printworks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/>
      </w:pPr>
      <w:r w:rsidDel="00000000" w:rsidR="00000000" w:rsidRPr="00000000">
        <w:rPr>
          <w:rtl w:val="0"/>
        </w:rPr>
        <w:t xml:space="preserve">817 E. Indian School Rd.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/>
      </w:pPr>
      <w:r w:rsidDel="00000000" w:rsidR="00000000" w:rsidRPr="00000000">
        <w:rPr>
          <w:rtl w:val="0"/>
        </w:rPr>
        <w:t xml:space="preserve">Phoenix, AZ 85014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/>
        <w:sectPr>
          <w:type w:val="continuous"/>
          <w:pgSz w:h="15840" w:w="12240"/>
          <w:pgMar w:bottom="720" w:top="720" w:left="720" w:right="720" w:header="0" w:footer="720"/>
          <w:cols w:equalWidth="0" w:num="2">
            <w:col w:space="720" w:w="5040"/>
            <w:col w:space="0" w:w="504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contextualSpacing w:val="0"/>
        <w:rPr/>
      </w:pPr>
      <w:r w:rsidDel="00000000" w:rsidR="00000000" w:rsidRPr="00000000">
        <w:rPr>
          <w:rtl w:val="0"/>
        </w:rPr>
      </w:r>
    </w:p>
    <w:sectPr>
      <w:type w:val="continuous"/>
      <w:pgSz w:h="15840" w:w="12240"/>
      <w:pgMar w:bottom="720" w:top="720" w:left="720" w:right="720" w:header="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playworks.org/about/press-kit/brand-guidelines/" TargetMode="External"/><Relationship Id="rId10" Type="http://schemas.openxmlformats.org/officeDocument/2006/relationships/hyperlink" Target="https://youtu.be/hpwbu_b4dtE" TargetMode="External"/><Relationship Id="rId13" Type="http://schemas.openxmlformats.org/officeDocument/2006/relationships/image" Target="media/image5.png"/><Relationship Id="rId12" Type="http://schemas.openxmlformats.org/officeDocument/2006/relationships/image" Target="media/image3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youtu.be/6Vqu5XRzeSo" TargetMode="External"/><Relationship Id="rId15" Type="http://schemas.openxmlformats.org/officeDocument/2006/relationships/image" Target="media/image4.png"/><Relationship Id="rId14" Type="http://schemas.openxmlformats.org/officeDocument/2006/relationships/image" Target="media/image2.png"/><Relationship Id="rId16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hyperlink" Target="https://youtu.be/Bq-kti6Udzw" TargetMode="External"/><Relationship Id="rId7" Type="http://schemas.openxmlformats.org/officeDocument/2006/relationships/hyperlink" Target="https://youtu.be/F5BVhJIK5eA" TargetMode="External"/><Relationship Id="rId8" Type="http://schemas.openxmlformats.org/officeDocument/2006/relationships/hyperlink" Target="https://youtu.be/knljBK9V3zo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